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71" w:rsidRDefault="006C2671" w:rsidP="00BC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5"/>
        </w:tabs>
        <w:spacing w:after="0" w:line="240" w:lineRule="auto"/>
        <w:ind w:left="1418" w:right="-58" w:hanging="588"/>
        <w:jc w:val="center"/>
        <w:rPr>
          <w:rFonts w:ascii="Palatino Linotype" w:hAnsi="Palatino Linotype"/>
          <w:sz w:val="24"/>
          <w:szCs w:val="24"/>
        </w:rPr>
      </w:pPr>
    </w:p>
    <w:p w:rsidR="007C1991" w:rsidRPr="00623741" w:rsidRDefault="007C1991" w:rsidP="00BC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5"/>
        </w:tabs>
        <w:spacing w:after="0" w:line="240" w:lineRule="auto"/>
        <w:ind w:left="1418" w:right="-58" w:hanging="588"/>
        <w:jc w:val="center"/>
        <w:rPr>
          <w:rFonts w:ascii="Palatino Linotype" w:hAnsi="Palatino Linotype"/>
          <w:b/>
          <w:sz w:val="24"/>
          <w:szCs w:val="24"/>
        </w:rPr>
      </w:pPr>
    </w:p>
    <w:p w:rsidR="00BC2C7B" w:rsidRPr="00BC2C7B" w:rsidRDefault="003006C3" w:rsidP="00BC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5"/>
        </w:tabs>
        <w:spacing w:after="0" w:line="240" w:lineRule="auto"/>
        <w:ind w:left="1418" w:right="-58" w:hanging="588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ΔΕΛΤΙΟ</w:t>
      </w:r>
      <w:r w:rsidR="00BC2C7B" w:rsidRPr="00BC2C7B">
        <w:rPr>
          <w:rFonts w:ascii="Palatino Linotype" w:hAnsi="Palatino Linotype"/>
          <w:b/>
          <w:sz w:val="24"/>
          <w:szCs w:val="24"/>
        </w:rPr>
        <w:t xml:space="preserve"> ΤΥΠΟΥ</w:t>
      </w:r>
    </w:p>
    <w:p w:rsidR="00856508" w:rsidRDefault="00856508" w:rsidP="00BC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5"/>
        </w:tabs>
        <w:spacing w:after="0" w:line="240" w:lineRule="auto"/>
        <w:ind w:left="1418" w:right="-58" w:hanging="588"/>
        <w:jc w:val="both"/>
        <w:rPr>
          <w:rFonts w:ascii="Palatino Linotype" w:hAnsi="Palatino Linotype"/>
          <w:sz w:val="24"/>
          <w:szCs w:val="24"/>
        </w:rPr>
      </w:pPr>
      <w:r w:rsidRPr="00C00C8E">
        <w:rPr>
          <w:rFonts w:ascii="Palatino Linotype" w:hAnsi="Palatino Linotype"/>
          <w:sz w:val="24"/>
          <w:szCs w:val="24"/>
        </w:rPr>
        <w:t xml:space="preserve"> </w:t>
      </w:r>
    </w:p>
    <w:p w:rsidR="00233A7F" w:rsidRDefault="00A3194E" w:rsidP="00A3194E">
      <w:pPr>
        <w:ind w:left="283" w:right="113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 xml:space="preserve">    </w:t>
      </w:r>
      <w:r w:rsidR="00F62C22">
        <w:rPr>
          <w:rFonts w:ascii="Palatino Linotype" w:hAnsi="Palatino Linotype"/>
          <w:sz w:val="24"/>
          <w:szCs w:val="24"/>
        </w:rPr>
        <w:t>Τ</w:t>
      </w:r>
      <w:r w:rsidR="00233A7F">
        <w:rPr>
          <w:rFonts w:ascii="Palatino Linotype" w:hAnsi="Palatino Linotype"/>
        </w:rPr>
        <w:t>ο Διοικητικό Συμβούλιο</w:t>
      </w:r>
      <w:r w:rsidR="00233A7F" w:rsidRPr="009711D8">
        <w:rPr>
          <w:rFonts w:ascii="Palatino Linotype" w:hAnsi="Palatino Linotype"/>
        </w:rPr>
        <w:t xml:space="preserve"> τ</w:t>
      </w:r>
      <w:r w:rsidR="00233A7F">
        <w:rPr>
          <w:rFonts w:ascii="Palatino Linotype" w:hAnsi="Palatino Linotype"/>
        </w:rPr>
        <w:t>η</w:t>
      </w:r>
      <w:r w:rsidR="00233A7F" w:rsidRPr="009711D8">
        <w:rPr>
          <w:rFonts w:ascii="Palatino Linotype" w:hAnsi="Palatino Linotype"/>
        </w:rPr>
        <w:t xml:space="preserve">ς </w:t>
      </w:r>
      <w:r w:rsidR="00233A7F">
        <w:rPr>
          <w:rFonts w:ascii="Palatino Linotype" w:hAnsi="Palatino Linotype"/>
        </w:rPr>
        <w:t>Ε</w:t>
      </w:r>
      <w:r w:rsidR="00233A7F" w:rsidRPr="009711D8">
        <w:rPr>
          <w:rFonts w:ascii="Palatino Linotype" w:hAnsi="Palatino Linotype"/>
        </w:rPr>
        <w:t>ταιρείας Κυπριακ</w:t>
      </w:r>
      <w:r w:rsidR="00233A7F">
        <w:rPr>
          <w:rFonts w:ascii="Palatino Linotype" w:hAnsi="Palatino Linotype"/>
        </w:rPr>
        <w:t>ώ</w:t>
      </w:r>
      <w:r w:rsidR="00233A7F" w:rsidRPr="009711D8">
        <w:rPr>
          <w:rFonts w:ascii="Palatino Linotype" w:hAnsi="Palatino Linotype"/>
        </w:rPr>
        <w:t>ν Σπουδ</w:t>
      </w:r>
      <w:r w:rsidR="00233A7F">
        <w:rPr>
          <w:rFonts w:ascii="Palatino Linotype" w:hAnsi="Palatino Linotype"/>
        </w:rPr>
        <w:t>ώ</w:t>
      </w:r>
      <w:r w:rsidR="00233A7F" w:rsidRPr="009711D8">
        <w:rPr>
          <w:rFonts w:ascii="Palatino Linotype" w:hAnsi="Palatino Linotype"/>
        </w:rPr>
        <w:t>ν</w:t>
      </w:r>
      <w:r w:rsidR="007C1991" w:rsidRPr="007C1991">
        <w:rPr>
          <w:rFonts w:ascii="Palatino Linotype" w:hAnsi="Palatino Linotype"/>
        </w:rPr>
        <w:t xml:space="preserve"> </w:t>
      </w:r>
      <w:r w:rsidR="007C1991">
        <w:rPr>
          <w:rFonts w:ascii="Palatino Linotype" w:hAnsi="Palatino Linotype"/>
        </w:rPr>
        <w:t>(</w:t>
      </w:r>
      <w:r w:rsidR="007C1991">
        <w:rPr>
          <w:rFonts w:ascii="Palatino Linotype" w:hAnsi="Palatino Linotype"/>
          <w:lang w:val="en-US"/>
        </w:rPr>
        <w:t>Society</w:t>
      </w:r>
      <w:r w:rsidR="007C1991" w:rsidRPr="007C1991">
        <w:rPr>
          <w:rFonts w:ascii="Palatino Linotype" w:hAnsi="Palatino Linotype"/>
        </w:rPr>
        <w:t xml:space="preserve"> </w:t>
      </w:r>
      <w:r w:rsidR="007C1991">
        <w:rPr>
          <w:rFonts w:ascii="Palatino Linotype" w:hAnsi="Palatino Linotype"/>
          <w:lang w:val="en-US"/>
        </w:rPr>
        <w:t>Of</w:t>
      </w:r>
      <w:r w:rsidR="007C1991" w:rsidRPr="007C1991">
        <w:rPr>
          <w:rFonts w:ascii="Palatino Linotype" w:hAnsi="Palatino Linotype"/>
        </w:rPr>
        <w:t xml:space="preserve"> </w:t>
      </w:r>
      <w:r w:rsidR="007C1991">
        <w:rPr>
          <w:rFonts w:ascii="Palatino Linotype" w:hAnsi="Palatino Linotype"/>
          <w:lang w:val="en-US"/>
        </w:rPr>
        <w:t>Cypriot</w:t>
      </w:r>
      <w:r w:rsidR="007C1991" w:rsidRPr="007C1991">
        <w:rPr>
          <w:rFonts w:ascii="Palatino Linotype" w:hAnsi="Palatino Linotype"/>
        </w:rPr>
        <w:t xml:space="preserve"> </w:t>
      </w:r>
      <w:r w:rsidR="007C1991">
        <w:rPr>
          <w:rFonts w:ascii="Palatino Linotype" w:hAnsi="Palatino Linotype"/>
          <w:lang w:val="en-US"/>
        </w:rPr>
        <w:t>Studies</w:t>
      </w:r>
      <w:r w:rsidR="007C1991" w:rsidRPr="007C1991">
        <w:rPr>
          <w:rFonts w:ascii="Palatino Linotype" w:hAnsi="Palatino Linotype"/>
        </w:rPr>
        <w:t>)</w:t>
      </w:r>
      <w:r w:rsidR="00233A7F" w:rsidRPr="009711D8">
        <w:rPr>
          <w:rFonts w:ascii="Palatino Linotype" w:hAnsi="Palatino Linotype"/>
        </w:rPr>
        <w:t xml:space="preserve"> </w:t>
      </w:r>
      <w:r w:rsidR="00233A7F">
        <w:rPr>
          <w:rFonts w:ascii="Palatino Linotype" w:hAnsi="Palatino Linotype"/>
        </w:rPr>
        <w:t xml:space="preserve">λαμβάνοντας </w:t>
      </w:r>
      <w:r>
        <w:rPr>
          <w:rFonts w:ascii="Palatino Linotype" w:hAnsi="Palatino Linotype"/>
        </w:rPr>
        <w:t>υπόψη</w:t>
      </w:r>
      <w:r w:rsidR="00233A7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τη</w:t>
      </w:r>
      <w:r w:rsidR="00860935">
        <w:rPr>
          <w:rFonts w:ascii="Palatino Linotype" w:hAnsi="Palatino Linotype"/>
        </w:rPr>
        <w:t xml:space="preserve"> μακροχρόνια</w:t>
      </w:r>
      <w:r w:rsidR="00233A7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και</w:t>
      </w:r>
      <w:r w:rsidR="00233A7F">
        <w:rPr>
          <w:rFonts w:ascii="Palatino Linotype" w:hAnsi="Palatino Linotype"/>
        </w:rPr>
        <w:t xml:space="preserve"> σημαίνουσα προσφορά στην αρχαιολογική, ακαδημαϊκή και εκπαιδευτική κοινότητα του Καθηγητο</w:t>
      </w:r>
      <w:r w:rsidR="00AE4E6A">
        <w:rPr>
          <w:rFonts w:ascii="Palatino Linotype" w:hAnsi="Palatino Linotype"/>
        </w:rPr>
        <w:t>ύ</w:t>
      </w:r>
      <w:r w:rsidR="00233A7F">
        <w:rPr>
          <w:rFonts w:ascii="Palatino Linotype" w:hAnsi="Palatino Linotype"/>
        </w:rPr>
        <w:t xml:space="preserve"> και Εταίρου μας Δημητρί</w:t>
      </w:r>
      <w:r w:rsidR="00233A7F" w:rsidRPr="00306169">
        <w:rPr>
          <w:rFonts w:ascii="Palatino Linotype" w:hAnsi="Palatino Linotype"/>
        </w:rPr>
        <w:t xml:space="preserve">ου Δ. Τριανταφυλλόπουλου </w:t>
      </w:r>
      <w:r w:rsidR="00233A7F">
        <w:rPr>
          <w:rFonts w:ascii="Palatino Linotype" w:hAnsi="Palatino Linotype"/>
        </w:rPr>
        <w:t>τόσο στην Ελλάδα, όσο και στην Κύπρο</w:t>
      </w:r>
      <w:r w:rsidR="00623741" w:rsidRPr="00623741">
        <w:rPr>
          <w:rFonts w:ascii="Palatino Linotype" w:hAnsi="Palatino Linotype"/>
        </w:rPr>
        <w:t xml:space="preserve">, </w:t>
      </w:r>
      <w:r w:rsidR="00623741">
        <w:rPr>
          <w:rFonts w:ascii="Palatino Linotype" w:hAnsi="Palatino Linotype"/>
        </w:rPr>
        <w:t>όπου διετέλεσε πρώτος Καθηγητής Βυζαντινής Αρχαιολογίας και Τέχνης του νεοσύστατου τότε Πανεπιστημίου Κύπρου,</w:t>
      </w:r>
      <w:r w:rsidR="00233A7F">
        <w:rPr>
          <w:rFonts w:ascii="Palatino Linotype" w:hAnsi="Palatino Linotype"/>
        </w:rPr>
        <w:t xml:space="preserve"> αποφ</w:t>
      </w:r>
      <w:r w:rsidR="00860935">
        <w:rPr>
          <w:rFonts w:ascii="Palatino Linotype" w:hAnsi="Palatino Linotype"/>
        </w:rPr>
        <w:t>άσισε πριν λίγο καιρό ομοφώνως</w:t>
      </w:r>
      <w:r w:rsidR="00524DE7" w:rsidRPr="00524DE7">
        <w:rPr>
          <w:rFonts w:ascii="Palatino Linotype" w:hAnsi="Palatino Linotype"/>
        </w:rPr>
        <w:t>,</w:t>
      </w:r>
      <w:r w:rsidR="00860935">
        <w:rPr>
          <w:rFonts w:ascii="Palatino Linotype" w:hAnsi="Palatino Linotype"/>
        </w:rPr>
        <w:t xml:space="preserve"> με αφορμή</w:t>
      </w:r>
      <w:r w:rsidR="00233A7F">
        <w:rPr>
          <w:rFonts w:ascii="Palatino Linotype" w:hAnsi="Palatino Linotype"/>
        </w:rPr>
        <w:t xml:space="preserve"> τ</w:t>
      </w:r>
      <w:r w:rsidR="00860935">
        <w:rPr>
          <w:rFonts w:ascii="Palatino Linotype" w:hAnsi="Palatino Linotype"/>
        </w:rPr>
        <w:t>η συμπλήρωση</w:t>
      </w:r>
      <w:r>
        <w:rPr>
          <w:rFonts w:ascii="Palatino Linotype" w:hAnsi="Palatino Linotype"/>
        </w:rPr>
        <w:t xml:space="preserve"> των εβδομήντα πέντε</w:t>
      </w:r>
      <w:r w:rsidRPr="00A3194E">
        <w:rPr>
          <w:rFonts w:ascii="Palatino Linotype" w:hAnsi="Palatino Linotype"/>
        </w:rPr>
        <w:t xml:space="preserve"> </w:t>
      </w:r>
      <w:r w:rsidR="00860935">
        <w:rPr>
          <w:rFonts w:ascii="Palatino Linotype" w:hAnsi="Palatino Linotype"/>
        </w:rPr>
        <w:t>χρόνω</w:t>
      </w:r>
      <w:r w:rsidR="00233A7F">
        <w:rPr>
          <w:rFonts w:ascii="Palatino Linotype" w:hAnsi="Palatino Linotype"/>
        </w:rPr>
        <w:t>ν του</w:t>
      </w:r>
      <w:r w:rsidR="00860935">
        <w:rPr>
          <w:rFonts w:ascii="Palatino Linotype" w:hAnsi="Palatino Linotype"/>
        </w:rPr>
        <w:t>,</w:t>
      </w:r>
      <w:r w:rsidR="00233A7F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εκδώσει</w:t>
      </w:r>
      <w:r w:rsidR="00233A7F">
        <w:rPr>
          <w:rFonts w:ascii="Palatino Linotype" w:hAnsi="Palatino Linotype"/>
        </w:rPr>
        <w:t xml:space="preserve"> </w:t>
      </w:r>
      <w:r w:rsidR="00F62C22">
        <w:rPr>
          <w:rFonts w:ascii="Palatino Linotype" w:hAnsi="Palatino Linotype"/>
        </w:rPr>
        <w:t xml:space="preserve">και να του αφιερώσει </w:t>
      </w:r>
      <w:r w:rsidR="00860935">
        <w:rPr>
          <w:rFonts w:ascii="Palatino Linotype" w:hAnsi="Palatino Linotype"/>
        </w:rPr>
        <w:t>διπλό</w:t>
      </w:r>
      <w:r w:rsidR="00233A7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Τιμητικό</w:t>
      </w:r>
      <w:r w:rsidR="00233A7F">
        <w:rPr>
          <w:rFonts w:ascii="Palatino Linotype" w:hAnsi="Palatino Linotype"/>
        </w:rPr>
        <w:t xml:space="preserve"> Τόμο.</w:t>
      </w:r>
    </w:p>
    <w:p w:rsidR="007C1991" w:rsidRPr="007C1991" w:rsidRDefault="00571492" w:rsidP="007C1991">
      <w:pPr>
        <w:ind w:left="283" w:right="11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</w:t>
      </w:r>
      <w:r w:rsidR="007C1991">
        <w:rPr>
          <w:rFonts w:ascii="Palatino Linotype" w:hAnsi="Palatino Linotype"/>
        </w:rPr>
        <w:t>Στο πλαίσιο αυτό προηγήθηκε επιστημονική Ημερίδα στην Εταιρεία Κυπριακών Σπουδών στη Λευκωσία, όπου και παρουσιάσθηκε</w:t>
      </w:r>
      <w:r w:rsidR="007C1991" w:rsidRPr="007C1991">
        <w:rPr>
          <w:rFonts w:ascii="Palatino Linotype" w:hAnsi="Palatino Linotype"/>
        </w:rPr>
        <w:t xml:space="preserve"> </w:t>
      </w:r>
      <w:r w:rsidR="007C1991">
        <w:rPr>
          <w:rFonts w:ascii="Palatino Linotype" w:hAnsi="Palatino Linotype"/>
        </w:rPr>
        <w:t xml:space="preserve">αρχικά ο αφιερωματικός τόμος και τώρα διοργανώνεται </w:t>
      </w:r>
      <w:r w:rsidR="007C1991" w:rsidRPr="00276B06">
        <w:rPr>
          <w:rFonts w:ascii="Palatino Linotype" w:hAnsi="Palatino Linotype"/>
        </w:rPr>
        <w:t>τ</w:t>
      </w:r>
      <w:r w:rsidR="007C1991">
        <w:rPr>
          <w:rFonts w:ascii="Palatino Linotype" w:hAnsi="Palatino Linotype"/>
        </w:rPr>
        <w:t>η</w:t>
      </w:r>
      <w:r w:rsidR="007C1991" w:rsidRPr="00276B06">
        <w:rPr>
          <w:rFonts w:ascii="Palatino Linotype" w:hAnsi="Palatino Linotype"/>
        </w:rPr>
        <w:t xml:space="preserve">ν </w:t>
      </w:r>
      <w:r w:rsidR="007C1991" w:rsidRPr="00F62C22">
        <w:rPr>
          <w:rFonts w:ascii="Palatino Linotype" w:hAnsi="Palatino Linotype"/>
        </w:rPr>
        <w:t xml:space="preserve">Τετάρτη </w:t>
      </w:r>
      <w:r w:rsidR="007C1991" w:rsidRPr="007C1991">
        <w:rPr>
          <w:rFonts w:ascii="Palatino Linotype" w:hAnsi="Palatino Linotype"/>
          <w:b/>
        </w:rPr>
        <w:t>29 Μαΐου 2019</w:t>
      </w:r>
      <w:r w:rsidR="007C1991" w:rsidRPr="00F62C22">
        <w:rPr>
          <w:rFonts w:ascii="Palatino Linotype" w:hAnsi="Palatino Linotype"/>
        </w:rPr>
        <w:t xml:space="preserve"> στις </w:t>
      </w:r>
      <w:r w:rsidR="007C1991" w:rsidRPr="007C1991">
        <w:rPr>
          <w:rFonts w:ascii="Palatino Linotype" w:hAnsi="Palatino Linotype"/>
          <w:b/>
        </w:rPr>
        <w:t>19.00</w:t>
      </w:r>
      <w:r w:rsidR="007C1991">
        <w:rPr>
          <w:rFonts w:ascii="Palatino Linotype" w:hAnsi="Palatino Linotype"/>
        </w:rPr>
        <w:t xml:space="preserve"> η αντίστοιχη εορταστική επίδοση στον Καθηγητή Δ. Τριανταφυλλόπουλο σε συνεργασία με το  </w:t>
      </w:r>
      <w:r w:rsidR="007C1991" w:rsidRPr="007C1991">
        <w:rPr>
          <w:rFonts w:ascii="Palatino Linotype" w:hAnsi="Palatino Linotype"/>
          <w:b/>
        </w:rPr>
        <w:t xml:space="preserve">Βυζαντινό και Χριστιανικό Μουσείο </w:t>
      </w:r>
      <w:r w:rsidR="007C1991">
        <w:rPr>
          <w:rFonts w:ascii="Palatino Linotype" w:hAnsi="Palatino Linotype"/>
        </w:rPr>
        <w:t>στην Αθήνα.</w:t>
      </w:r>
    </w:p>
    <w:p w:rsidR="00F62C22" w:rsidRDefault="007C1991" w:rsidP="00A3194E">
      <w:pPr>
        <w:ind w:left="283" w:right="113"/>
        <w:jc w:val="both"/>
        <w:rPr>
          <w:rFonts w:ascii="Palatino Linotype" w:hAnsi="Palatino Linotype"/>
        </w:rPr>
      </w:pPr>
      <w:r w:rsidRPr="007C1991">
        <w:rPr>
          <w:rFonts w:ascii="Palatino Linotype" w:hAnsi="Palatino Linotype"/>
        </w:rPr>
        <w:t xml:space="preserve">    </w:t>
      </w:r>
      <w:r w:rsidR="00233A7F">
        <w:rPr>
          <w:rFonts w:ascii="Palatino Linotype" w:hAnsi="Palatino Linotype"/>
        </w:rPr>
        <w:t xml:space="preserve">Το χαριστήριο </w:t>
      </w:r>
      <w:r w:rsidR="00AE4E6A">
        <w:rPr>
          <w:rFonts w:ascii="Palatino Linotype" w:hAnsi="Palatino Linotype"/>
        </w:rPr>
        <w:t>α</w:t>
      </w:r>
      <w:r w:rsidR="00233A7F">
        <w:rPr>
          <w:rFonts w:ascii="Palatino Linotype" w:hAnsi="Palatino Linotype"/>
        </w:rPr>
        <w:t xml:space="preserve">φιέρωμα </w:t>
      </w:r>
      <w:r w:rsidR="00AE4E6A">
        <w:rPr>
          <w:rFonts w:ascii="Palatino Linotype" w:hAnsi="Palatino Linotype"/>
        </w:rPr>
        <w:t>ε</w:t>
      </w:r>
      <w:r w:rsidR="00233A7F">
        <w:rPr>
          <w:rFonts w:ascii="Palatino Linotype" w:hAnsi="Palatino Linotype"/>
        </w:rPr>
        <w:t xml:space="preserve">κδόθηκε </w:t>
      </w:r>
      <w:r w:rsidR="00F62C22">
        <w:rPr>
          <w:rFonts w:ascii="Palatino Linotype" w:hAnsi="Palatino Linotype"/>
        </w:rPr>
        <w:t xml:space="preserve">πρόσφατα υπό τον τίτλο </w:t>
      </w:r>
      <w:r w:rsidR="00F62C22" w:rsidRPr="00623741">
        <w:rPr>
          <w:rFonts w:ascii="Palatino Linotype" w:hAnsi="Palatino Linotype"/>
          <w:i/>
        </w:rPr>
        <w:t>Ζείδωρος Ὑετός</w:t>
      </w:r>
      <w:r w:rsidR="00233A7F">
        <w:rPr>
          <w:rFonts w:ascii="Palatino Linotype" w:hAnsi="Palatino Linotype"/>
        </w:rPr>
        <w:t xml:space="preserve">, περιλαμβάνει 50 μελέτες </w:t>
      </w:r>
      <w:r w:rsidR="00623741">
        <w:rPr>
          <w:rFonts w:ascii="Palatino Linotype" w:hAnsi="Palatino Linotype"/>
        </w:rPr>
        <w:t xml:space="preserve">ομοτέχνων, συναδέλφων και μαθητών του </w:t>
      </w:r>
      <w:r w:rsidR="00233A7F">
        <w:rPr>
          <w:rFonts w:ascii="Palatino Linotype" w:hAnsi="Palatino Linotype"/>
        </w:rPr>
        <w:t>κα</w:t>
      </w:r>
      <w:r w:rsidR="00AE4E6A">
        <w:rPr>
          <w:rFonts w:ascii="Palatino Linotype" w:hAnsi="Palatino Linotype"/>
        </w:rPr>
        <w:t>ι</w:t>
      </w:r>
      <w:r w:rsidR="00233A7F">
        <w:rPr>
          <w:rFonts w:ascii="Palatino Linotype" w:hAnsi="Palatino Linotype"/>
        </w:rPr>
        <w:t xml:space="preserve"> </w:t>
      </w:r>
      <w:r w:rsidR="00AE4E6A">
        <w:rPr>
          <w:rFonts w:ascii="Palatino Linotype" w:hAnsi="Palatino Linotype"/>
        </w:rPr>
        <w:t>ε</w:t>
      </w:r>
      <w:r w:rsidR="00233A7F">
        <w:rPr>
          <w:rFonts w:ascii="Palatino Linotype" w:hAnsi="Palatino Linotype"/>
        </w:rPr>
        <w:t>ντάσσεται σ</w:t>
      </w:r>
      <w:r w:rsidR="00AE4E6A">
        <w:rPr>
          <w:rFonts w:ascii="Palatino Linotype" w:hAnsi="Palatino Linotype"/>
        </w:rPr>
        <w:t>ε</w:t>
      </w:r>
      <w:r w:rsidR="00233A7F">
        <w:rPr>
          <w:rFonts w:ascii="Palatino Linotype" w:hAnsi="Palatino Linotype"/>
        </w:rPr>
        <w:t xml:space="preserve"> τέσσερα </w:t>
      </w:r>
      <w:r w:rsidR="00AE4E6A">
        <w:rPr>
          <w:rFonts w:ascii="Palatino Linotype" w:hAnsi="Palatino Linotype"/>
        </w:rPr>
        <w:t>ε</w:t>
      </w:r>
      <w:r w:rsidR="00233A7F">
        <w:rPr>
          <w:rFonts w:ascii="Palatino Linotype" w:hAnsi="Palatino Linotype"/>
        </w:rPr>
        <w:t>πιμέρους τε</w:t>
      </w:r>
      <w:r w:rsidR="00AE4E6A">
        <w:rPr>
          <w:rFonts w:ascii="Palatino Linotype" w:hAnsi="Palatino Linotype"/>
        </w:rPr>
        <w:t>ύ</w:t>
      </w:r>
      <w:r w:rsidR="00233A7F">
        <w:rPr>
          <w:rFonts w:ascii="Palatino Linotype" w:hAnsi="Palatino Linotype"/>
        </w:rPr>
        <w:t>χη τ</w:t>
      </w:r>
      <w:r w:rsidR="00AE4E6A">
        <w:rPr>
          <w:rFonts w:ascii="Palatino Linotype" w:hAnsi="Palatino Linotype"/>
        </w:rPr>
        <w:t>ω</w:t>
      </w:r>
      <w:r w:rsidR="00A3194E">
        <w:rPr>
          <w:rFonts w:ascii="Palatino Linotype" w:hAnsi="Palatino Linotype"/>
        </w:rPr>
        <w:t>ν περίπου</w:t>
      </w:r>
      <w:r w:rsidR="00233A7F">
        <w:rPr>
          <w:rFonts w:ascii="Palatino Linotype" w:hAnsi="Palatino Linotype"/>
        </w:rPr>
        <w:t xml:space="preserve"> 400 σελίδων </w:t>
      </w:r>
      <w:r w:rsidR="00AE4E6A">
        <w:rPr>
          <w:rFonts w:ascii="Palatino Linotype" w:hAnsi="Palatino Linotype"/>
        </w:rPr>
        <w:t>έ</w:t>
      </w:r>
      <w:r w:rsidR="00233A7F">
        <w:rPr>
          <w:rFonts w:ascii="Palatino Linotype" w:hAnsi="Palatino Linotype"/>
        </w:rPr>
        <w:t xml:space="preserve">καστον. </w:t>
      </w:r>
      <w:r w:rsidR="00AE4E6A">
        <w:rPr>
          <w:rFonts w:ascii="Palatino Linotype" w:hAnsi="Palatino Linotype"/>
        </w:rPr>
        <w:t>Ο</w:t>
      </w:r>
      <w:r w:rsidR="00233A7F">
        <w:rPr>
          <w:rFonts w:ascii="Palatino Linotype" w:hAnsi="Palatino Linotype"/>
        </w:rPr>
        <w:t xml:space="preserve"> διπλ</w:t>
      </w:r>
      <w:r w:rsidR="00A3194E">
        <w:rPr>
          <w:rFonts w:ascii="Palatino Linotype" w:hAnsi="Palatino Linotype"/>
        </w:rPr>
        <w:t>ό</w:t>
      </w:r>
      <w:r w:rsidR="00233A7F">
        <w:rPr>
          <w:rFonts w:ascii="Palatino Linotype" w:hAnsi="Palatino Linotype"/>
        </w:rPr>
        <w:t xml:space="preserve">ς τόμος </w:t>
      </w:r>
      <w:r w:rsidR="00AE4E6A">
        <w:rPr>
          <w:rFonts w:ascii="Palatino Linotype" w:hAnsi="Palatino Linotype"/>
        </w:rPr>
        <w:t>έ</w:t>
      </w:r>
      <w:r w:rsidR="00233A7F">
        <w:rPr>
          <w:rFonts w:ascii="Palatino Linotype" w:hAnsi="Palatino Linotype"/>
        </w:rPr>
        <w:t xml:space="preserve">χει </w:t>
      </w:r>
      <w:r w:rsidR="00AE4E6A">
        <w:rPr>
          <w:rFonts w:ascii="Palatino Linotype" w:hAnsi="Palatino Linotype"/>
        </w:rPr>
        <w:t>ε</w:t>
      </w:r>
      <w:r w:rsidR="00233A7F">
        <w:rPr>
          <w:rFonts w:ascii="Palatino Linotype" w:hAnsi="Palatino Linotype"/>
        </w:rPr>
        <w:t>νταχθε</w:t>
      </w:r>
      <w:r w:rsidR="00AE4E6A">
        <w:rPr>
          <w:rFonts w:ascii="Palatino Linotype" w:hAnsi="Palatino Linotype"/>
        </w:rPr>
        <w:t>ί</w:t>
      </w:r>
      <w:r w:rsidR="00233A7F">
        <w:rPr>
          <w:rFonts w:ascii="Palatino Linotype" w:hAnsi="Palatino Linotype"/>
        </w:rPr>
        <w:t xml:space="preserve"> στ</w:t>
      </w:r>
      <w:r w:rsidR="00AE4E6A">
        <w:rPr>
          <w:rFonts w:ascii="Palatino Linotype" w:hAnsi="Palatino Linotype"/>
        </w:rPr>
        <w:t>η</w:t>
      </w:r>
      <w:r w:rsidR="00233A7F">
        <w:rPr>
          <w:rFonts w:ascii="Palatino Linotype" w:hAnsi="Palatino Linotype"/>
        </w:rPr>
        <w:t xml:space="preserve"> διεθν</w:t>
      </w:r>
      <w:r w:rsidR="00AE4E6A">
        <w:rPr>
          <w:rFonts w:ascii="Palatino Linotype" w:hAnsi="Palatino Linotype"/>
        </w:rPr>
        <w:t>ή</w:t>
      </w:r>
      <w:r w:rsidR="00233A7F">
        <w:rPr>
          <w:rFonts w:ascii="Palatino Linotype" w:hAnsi="Palatino Linotype"/>
        </w:rPr>
        <w:t xml:space="preserve"> </w:t>
      </w:r>
      <w:r w:rsidR="00AE4E6A">
        <w:rPr>
          <w:rFonts w:ascii="Palatino Linotype" w:hAnsi="Palatino Linotype"/>
        </w:rPr>
        <w:t>ε</w:t>
      </w:r>
      <w:r w:rsidR="00233A7F">
        <w:rPr>
          <w:rFonts w:ascii="Palatino Linotype" w:hAnsi="Palatino Linotype"/>
        </w:rPr>
        <w:t>κδοτικ</w:t>
      </w:r>
      <w:r w:rsidR="00AE4E6A">
        <w:rPr>
          <w:rFonts w:ascii="Palatino Linotype" w:hAnsi="Palatino Linotype"/>
        </w:rPr>
        <w:t>ή</w:t>
      </w:r>
      <w:r w:rsidR="00233A7F">
        <w:rPr>
          <w:rFonts w:ascii="Palatino Linotype" w:hAnsi="Palatino Linotype"/>
        </w:rPr>
        <w:t xml:space="preserve"> σειρ</w:t>
      </w:r>
      <w:r w:rsidR="00AE4E6A">
        <w:rPr>
          <w:rFonts w:ascii="Palatino Linotype" w:hAnsi="Palatino Linotype"/>
        </w:rPr>
        <w:t>ά</w:t>
      </w:r>
      <w:r w:rsidR="00233A7F">
        <w:rPr>
          <w:rFonts w:ascii="Palatino Linotype" w:hAnsi="Palatino Linotype"/>
        </w:rPr>
        <w:t xml:space="preserve"> τ</w:t>
      </w:r>
      <w:r w:rsidR="00AE4E6A">
        <w:rPr>
          <w:rFonts w:ascii="Palatino Linotype" w:hAnsi="Palatino Linotype"/>
        </w:rPr>
        <w:t>η</w:t>
      </w:r>
      <w:r w:rsidR="00233A7F">
        <w:rPr>
          <w:rFonts w:ascii="Palatino Linotype" w:hAnsi="Palatino Linotype"/>
        </w:rPr>
        <w:t xml:space="preserve">ς </w:t>
      </w:r>
      <w:r w:rsidR="00AE4E6A">
        <w:rPr>
          <w:rFonts w:ascii="Palatino Linotype" w:hAnsi="Palatino Linotype"/>
        </w:rPr>
        <w:t>Ε</w:t>
      </w:r>
      <w:r w:rsidR="00233A7F">
        <w:rPr>
          <w:rFonts w:ascii="Palatino Linotype" w:hAnsi="Palatino Linotype"/>
        </w:rPr>
        <w:t>ταιρείας Κυπριακ</w:t>
      </w:r>
      <w:r w:rsidR="00AE4E6A">
        <w:rPr>
          <w:rFonts w:ascii="Palatino Linotype" w:hAnsi="Palatino Linotype"/>
        </w:rPr>
        <w:t>ώ</w:t>
      </w:r>
      <w:r w:rsidR="00233A7F">
        <w:rPr>
          <w:rFonts w:ascii="Palatino Linotype" w:hAnsi="Palatino Linotype"/>
        </w:rPr>
        <w:t>ν Σπουδ</w:t>
      </w:r>
      <w:r w:rsidR="00AE4E6A">
        <w:rPr>
          <w:rFonts w:ascii="Palatino Linotype" w:hAnsi="Palatino Linotype"/>
        </w:rPr>
        <w:t>ώ</w:t>
      </w:r>
      <w:r w:rsidR="00A33670">
        <w:rPr>
          <w:rFonts w:ascii="Palatino Linotype" w:hAnsi="Palatino Linotype"/>
        </w:rPr>
        <w:t>ν</w:t>
      </w:r>
      <w:r w:rsidR="00A33670" w:rsidRPr="00A33670">
        <w:rPr>
          <w:rFonts w:ascii="Palatino Linotype" w:hAnsi="Palatino Linotype"/>
        </w:rPr>
        <w:t>:</w:t>
      </w:r>
      <w:r w:rsidR="00233A7F">
        <w:rPr>
          <w:rFonts w:ascii="Palatino Linotype" w:hAnsi="Palatino Linotype"/>
        </w:rPr>
        <w:t xml:space="preserve"> «Κυπριακαὶ Σπουδαί». </w:t>
      </w:r>
    </w:p>
    <w:p w:rsidR="00F62C22" w:rsidRPr="00571492" w:rsidRDefault="00A3194E" w:rsidP="00571492">
      <w:pPr>
        <w:ind w:left="283" w:right="11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  <w:r w:rsidR="003D6749">
        <w:rPr>
          <w:rFonts w:ascii="Palatino Linotype" w:hAnsi="Palatino Linotype"/>
        </w:rPr>
        <w:t xml:space="preserve"> </w:t>
      </w:r>
      <w:r w:rsidR="00F62C22">
        <w:rPr>
          <w:rFonts w:ascii="Palatino Linotype" w:hAnsi="Palatino Linotype"/>
        </w:rPr>
        <w:t>Κατά τη διάρκεια της τιμητικής εκδήλωσης θα προσφέρεται το τετράτομο αφιέρωμα σε ειδική τιμή.</w:t>
      </w:r>
      <w:r w:rsidR="006C2671" w:rsidRPr="006C2671">
        <w:rPr>
          <w:rFonts w:ascii="Palatino Linotype" w:hAnsi="Palatino Linotype"/>
        </w:rPr>
        <w:t xml:space="preserve"> </w:t>
      </w:r>
    </w:p>
    <w:p w:rsidR="00BC2C7B" w:rsidRDefault="00BC2C7B" w:rsidP="00BC2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5"/>
        </w:tabs>
        <w:spacing w:after="0" w:line="240" w:lineRule="auto"/>
        <w:ind w:left="1418" w:right="-58" w:hanging="588"/>
        <w:jc w:val="both"/>
        <w:rPr>
          <w:rFonts w:ascii="Palatino Linotype" w:hAnsi="Palatino Linotype"/>
          <w:sz w:val="24"/>
          <w:szCs w:val="24"/>
        </w:rPr>
      </w:pPr>
    </w:p>
    <w:p w:rsidR="00BC2C7B" w:rsidRPr="00C00C8E" w:rsidRDefault="006C2671" w:rsidP="006C26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5"/>
        </w:tabs>
        <w:spacing w:after="0" w:line="240" w:lineRule="auto"/>
        <w:ind w:right="-5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sectPr w:rsidR="00BC2C7B" w:rsidRPr="00C00C8E" w:rsidSect="005A52D0">
      <w:headerReference w:type="default" r:id="rId7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09" w:rsidRDefault="00195609" w:rsidP="00550A29">
      <w:pPr>
        <w:spacing w:after="0" w:line="240" w:lineRule="auto"/>
      </w:pPr>
      <w:r>
        <w:separator/>
      </w:r>
    </w:p>
  </w:endnote>
  <w:endnote w:type="continuationSeparator" w:id="1">
    <w:p w:rsidR="00195609" w:rsidRDefault="00195609" w:rsidP="0055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09" w:rsidRDefault="00195609" w:rsidP="00550A29">
      <w:pPr>
        <w:spacing w:after="0" w:line="240" w:lineRule="auto"/>
      </w:pPr>
      <w:r>
        <w:separator/>
      </w:r>
    </w:p>
  </w:footnote>
  <w:footnote w:type="continuationSeparator" w:id="1">
    <w:p w:rsidR="00195609" w:rsidRDefault="00195609" w:rsidP="0055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29" w:rsidRDefault="0069479B" w:rsidP="00550A29">
    <w:pPr>
      <w:pStyle w:val="a4"/>
      <w:ind w:hanging="709"/>
    </w:pPr>
    <w:r>
      <w:rPr>
        <w:noProof/>
        <w:lang w:eastAsia="el-GR"/>
      </w:rPr>
      <w:drawing>
        <wp:inline distT="0" distB="0" distL="0" distR="0">
          <wp:extent cx="6334125" cy="1847850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106"/>
    <w:multiLevelType w:val="hybridMultilevel"/>
    <w:tmpl w:val="B5D2B014"/>
    <w:lvl w:ilvl="0" w:tplc="EC1C8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27DE1"/>
    <w:rsid w:val="00005879"/>
    <w:rsid w:val="00017119"/>
    <w:rsid w:val="00195609"/>
    <w:rsid w:val="001D2FD6"/>
    <w:rsid w:val="00202D6E"/>
    <w:rsid w:val="00233A7F"/>
    <w:rsid w:val="003006C3"/>
    <w:rsid w:val="00327DE1"/>
    <w:rsid w:val="003330ED"/>
    <w:rsid w:val="00384BED"/>
    <w:rsid w:val="003D6749"/>
    <w:rsid w:val="0040639B"/>
    <w:rsid w:val="004602FD"/>
    <w:rsid w:val="00461F6F"/>
    <w:rsid w:val="004846C5"/>
    <w:rsid w:val="004C0C4F"/>
    <w:rsid w:val="004C61D6"/>
    <w:rsid w:val="0052306B"/>
    <w:rsid w:val="00524DE7"/>
    <w:rsid w:val="005448EA"/>
    <w:rsid w:val="00550A29"/>
    <w:rsid w:val="00563617"/>
    <w:rsid w:val="00571492"/>
    <w:rsid w:val="005A52D0"/>
    <w:rsid w:val="006203D3"/>
    <w:rsid w:val="00623741"/>
    <w:rsid w:val="00655DC8"/>
    <w:rsid w:val="00675229"/>
    <w:rsid w:val="0069479B"/>
    <w:rsid w:val="006A0084"/>
    <w:rsid w:val="006C2671"/>
    <w:rsid w:val="0070211E"/>
    <w:rsid w:val="00731732"/>
    <w:rsid w:val="00753399"/>
    <w:rsid w:val="00777D8B"/>
    <w:rsid w:val="007A3681"/>
    <w:rsid w:val="007C1991"/>
    <w:rsid w:val="007D351B"/>
    <w:rsid w:val="00856508"/>
    <w:rsid w:val="00860935"/>
    <w:rsid w:val="008C47F6"/>
    <w:rsid w:val="00A06953"/>
    <w:rsid w:val="00A16897"/>
    <w:rsid w:val="00A3194E"/>
    <w:rsid w:val="00A33670"/>
    <w:rsid w:val="00A81DBA"/>
    <w:rsid w:val="00AE4E6A"/>
    <w:rsid w:val="00BC2C7B"/>
    <w:rsid w:val="00BC47D8"/>
    <w:rsid w:val="00C00C8E"/>
    <w:rsid w:val="00C60587"/>
    <w:rsid w:val="00CB6F95"/>
    <w:rsid w:val="00CD5C30"/>
    <w:rsid w:val="00D51A3A"/>
    <w:rsid w:val="00E93BCA"/>
    <w:rsid w:val="00EA1983"/>
    <w:rsid w:val="00F62C22"/>
    <w:rsid w:val="00FA7DCC"/>
    <w:rsid w:val="242D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E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50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50A29"/>
  </w:style>
  <w:style w:type="paragraph" w:styleId="a5">
    <w:name w:val="footer"/>
    <w:basedOn w:val="a"/>
    <w:link w:val="Char0"/>
    <w:uiPriority w:val="99"/>
    <w:unhideWhenUsed/>
    <w:rsid w:val="00550A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50A29"/>
  </w:style>
  <w:style w:type="paragraph" w:styleId="a6">
    <w:name w:val="Balloon Text"/>
    <w:basedOn w:val="a"/>
    <w:link w:val="Char1"/>
    <w:uiPriority w:val="99"/>
    <w:semiHidden/>
    <w:unhideWhenUsed/>
    <w:rsid w:val="0055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0A29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753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papap</dc:creator>
  <cp:keywords/>
  <cp:lastModifiedBy>Magda</cp:lastModifiedBy>
  <cp:revision>2</cp:revision>
  <cp:lastPrinted>2019-05-22T09:56:00Z</cp:lastPrinted>
  <dcterms:created xsi:type="dcterms:W3CDTF">2019-05-22T10:41:00Z</dcterms:created>
  <dcterms:modified xsi:type="dcterms:W3CDTF">2019-05-22T10:41:00Z</dcterms:modified>
</cp:coreProperties>
</file>